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47B8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47B8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д.18, 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2494,60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288,00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7B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7B85" w:rsidRPr="00C47B8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7B85" w:rsidRPr="00C47B8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47B8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2015-04-07T09:27:00Z</dcterms:modified>
</cp:coreProperties>
</file>